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B4" w:rsidRDefault="00485AB4" w:rsidP="00485AB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85AB4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7A0890CB" wp14:editId="35A7ACAA">
            <wp:extent cx="1460500" cy="2089150"/>
            <wp:effectExtent l="0" t="0" r="6350" b="6350"/>
            <wp:docPr id="2" name="Рисунок 2" descr="Описание: C:\Users\Гулдана\Downloads\WhatsApp Image 2025-04-21 at 11.37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Гулдана\Downloads\WhatsApp Image 2025-04-21 at 11.37.4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CB" w:rsidRPr="00485AB4" w:rsidRDefault="00EC21CB" w:rsidP="00485AB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C21CB" w:rsidRDefault="00EC21CB" w:rsidP="00485AB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C21CB">
        <w:rPr>
          <w:rFonts w:ascii="Times New Roman" w:hAnsi="Times New Roman" w:cs="Times New Roman"/>
          <w:b/>
          <w:sz w:val="20"/>
          <w:szCs w:val="20"/>
          <w:lang w:val="kk-KZ"/>
        </w:rPr>
        <w:t xml:space="preserve">ЖСН: 631015400903.          </w:t>
      </w:r>
    </w:p>
    <w:p w:rsidR="00EC21CB" w:rsidRDefault="00EC21CB" w:rsidP="00485AB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  <w:r w:rsidRPr="00EC21C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ТЕЛ: 8 702 341 4121</w:t>
      </w:r>
    </w:p>
    <w:p w:rsidR="00485AB4" w:rsidRPr="00485AB4" w:rsidRDefault="00485AB4" w:rsidP="00485AB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85AB4">
        <w:rPr>
          <w:rFonts w:ascii="Times New Roman" w:hAnsi="Times New Roman" w:cs="Times New Roman"/>
          <w:b/>
          <w:sz w:val="20"/>
          <w:szCs w:val="20"/>
          <w:lang w:val="kk-KZ"/>
        </w:rPr>
        <w:t>ШЕРИМБЕТОВА Еркегыз Елубаевна,</w:t>
      </w:r>
    </w:p>
    <w:p w:rsidR="00485AB4" w:rsidRPr="00485AB4" w:rsidRDefault="00485AB4" w:rsidP="00485AB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85AB4">
        <w:rPr>
          <w:rFonts w:ascii="Times New Roman" w:hAnsi="Times New Roman" w:cs="Times New Roman"/>
          <w:b/>
          <w:sz w:val="20"/>
          <w:szCs w:val="20"/>
          <w:lang w:val="kk-KZ"/>
        </w:rPr>
        <w:t>Ө.А.Жолдасбеков атындағы №9 IT лицейінің биология пәні мұғалімі.</w:t>
      </w:r>
    </w:p>
    <w:p w:rsidR="00485AB4" w:rsidRPr="00485AB4" w:rsidRDefault="00485AB4" w:rsidP="00485AB4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85AB4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B3436B" w:rsidRPr="00485AB4" w:rsidRDefault="00B3436B" w:rsidP="00485AB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85AB4" w:rsidRPr="00485AB4" w:rsidRDefault="00485AB4" w:rsidP="00485A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85AB4">
        <w:rPr>
          <w:rStyle w:val="fontstyle01"/>
          <w:rFonts w:ascii="Times New Roman" w:hAnsi="Times New Roman" w:cs="Times New Roman"/>
          <w:b/>
          <w:color w:val="auto"/>
          <w:sz w:val="20"/>
          <w:szCs w:val="20"/>
          <w:lang w:val="kk-KZ"/>
        </w:rPr>
        <w:t>ОРГАНИКАЛЫҚ ҚОСЫЛЫСТАРДАҒЫ НЕГІЗГІ ФУНКЦИОНАЛДЫҚ ТОПТАР</w:t>
      </w:r>
    </w:p>
    <w:p w:rsidR="00485AB4" w:rsidRPr="00485AB4" w:rsidRDefault="00485AB4" w:rsidP="00485AB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1482" w:type="dxa"/>
        <w:tblInd w:w="-459" w:type="dxa"/>
        <w:tblLook w:val="04A0" w:firstRow="1" w:lastRow="0" w:firstColumn="1" w:lastColumn="0" w:noHBand="0" w:noVBand="1"/>
      </w:tblPr>
      <w:tblGrid>
        <w:gridCol w:w="3006"/>
        <w:gridCol w:w="8476"/>
      </w:tblGrid>
      <w:tr w:rsidR="00485AB4" w:rsidRPr="00EC21CB" w:rsidTr="00485AB4">
        <w:tc>
          <w:tcPr>
            <w:tcW w:w="3006" w:type="dxa"/>
          </w:tcPr>
          <w:p w:rsidR="00B3436B" w:rsidRPr="00485AB4" w:rsidRDefault="00B3436B" w:rsidP="00485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8476" w:type="dxa"/>
          </w:tcPr>
          <w:p w:rsidR="00B3436B" w:rsidRPr="00485AB4" w:rsidRDefault="00485AB4" w:rsidP="00485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11.4.2.24 </w:t>
            </w:r>
            <w:r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Сапалық </w:t>
            </w:r>
            <w:r w:rsidR="00B3436B"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реакциялар көмегімен функционалды топтарды анықтау;</w:t>
            </w:r>
          </w:p>
          <w:p w:rsidR="00B3436B" w:rsidRPr="00485AB4" w:rsidRDefault="00485AB4" w:rsidP="00485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11.4.2.25 </w:t>
            </w:r>
            <w:r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Физикалық </w:t>
            </w:r>
            <w:r w:rsidR="00B3436B"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және химиялық сынақ көмегімен қосылыстарды анықтау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85AB4" w:rsidRPr="00EC21CB" w:rsidTr="00485AB4">
        <w:tc>
          <w:tcPr>
            <w:tcW w:w="3006" w:type="dxa"/>
          </w:tcPr>
          <w:p w:rsidR="00B3436B" w:rsidRPr="00485AB4" w:rsidRDefault="00B3436B" w:rsidP="00485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8476" w:type="dxa"/>
          </w:tcPr>
          <w:p w:rsidR="00B3436B" w:rsidRPr="00485AB4" w:rsidRDefault="00B3436B" w:rsidP="00485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="00485AB4"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Сапалық </w:t>
            </w:r>
            <w:r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реакциялар көмегімен функционалды топтарды </w:t>
            </w:r>
            <w:r w:rsid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анықтайды;</w:t>
            </w:r>
          </w:p>
          <w:p w:rsidR="00B3436B" w:rsidRPr="00485AB4" w:rsidRDefault="00B3436B" w:rsidP="00485A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="00485AB4"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Физикалық </w:t>
            </w:r>
            <w:r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және химиялық сынақ көмегімен қосылыстарды анықтайды.</w:t>
            </w:r>
          </w:p>
        </w:tc>
      </w:tr>
    </w:tbl>
    <w:p w:rsidR="00B3436B" w:rsidRPr="00485AB4" w:rsidRDefault="00B3436B" w:rsidP="00485AB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Style w:val="a3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3544"/>
        <w:gridCol w:w="2205"/>
        <w:gridCol w:w="1622"/>
      </w:tblGrid>
      <w:tr w:rsidR="00485AB4" w:rsidRPr="00485AB4" w:rsidTr="00485AB4">
        <w:tc>
          <w:tcPr>
            <w:tcW w:w="1560" w:type="dxa"/>
          </w:tcPr>
          <w:p w:rsidR="00485AB4" w:rsidRDefault="00485AB4" w:rsidP="00485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кезеңі/</w:t>
            </w:r>
          </w:p>
          <w:p w:rsidR="00B3436B" w:rsidRPr="00485AB4" w:rsidRDefault="00485AB4" w:rsidP="00485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</w:t>
            </w:r>
            <w:r w:rsidR="00B3436B" w:rsidRPr="00485A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ақыты</w:t>
            </w:r>
          </w:p>
        </w:tc>
        <w:tc>
          <w:tcPr>
            <w:tcW w:w="2551" w:type="dxa"/>
          </w:tcPr>
          <w:p w:rsidR="00B3436B" w:rsidRPr="00485AB4" w:rsidRDefault="00B3436B" w:rsidP="00485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3544" w:type="dxa"/>
          </w:tcPr>
          <w:p w:rsidR="00B3436B" w:rsidRPr="00485AB4" w:rsidRDefault="00B3436B" w:rsidP="00485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2205" w:type="dxa"/>
          </w:tcPr>
          <w:p w:rsidR="00B3436B" w:rsidRPr="00485AB4" w:rsidRDefault="00B3436B" w:rsidP="00485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622" w:type="dxa"/>
          </w:tcPr>
          <w:p w:rsidR="00B3436B" w:rsidRPr="00485AB4" w:rsidRDefault="00B3436B" w:rsidP="00485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485AB4" w:rsidRPr="00EC21CB" w:rsidTr="00485AB4">
        <w:tc>
          <w:tcPr>
            <w:tcW w:w="1560" w:type="dxa"/>
          </w:tcPr>
          <w:p w:rsidR="00B3436B" w:rsidRPr="00485AB4" w:rsidRDefault="00B3436B" w:rsidP="00485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B3436B" w:rsidRPr="00485AB4" w:rsidRDefault="00B3436B" w:rsidP="00485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Қызығушылықты</w:t>
            </w:r>
            <w:r w:rsidR="00485A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ояту</w:t>
            </w:r>
          </w:p>
        </w:tc>
        <w:tc>
          <w:tcPr>
            <w:tcW w:w="2551" w:type="dxa"/>
          </w:tcPr>
          <w:p w:rsidR="00B3436B" w:rsidRPr="00485AB4" w:rsidRDefault="00B3436B" w:rsidP="00485A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Сәлемдесу.</w:t>
            </w:r>
          </w:p>
          <w:p w:rsidR="00B3436B" w:rsidRPr="00485AB4" w:rsidRDefault="00B3436B" w:rsidP="00485A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Оқушыларды сабақ тақырыбымен таныстыру.</w:t>
            </w:r>
          </w:p>
          <w:p w:rsidR="00B3436B" w:rsidRPr="00485AB4" w:rsidRDefault="00B3436B" w:rsidP="00485A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Оқушылармен бірге осы тақырып бойынша сабақта қол жеткізілген мақсаттарды талқылау және құрастыру.</w:t>
            </w:r>
          </w:p>
        </w:tc>
        <w:tc>
          <w:tcPr>
            <w:tcW w:w="3544" w:type="dxa"/>
          </w:tcPr>
          <w:p w:rsidR="00B3436B" w:rsidRPr="00485AB4" w:rsidRDefault="00B3436B" w:rsidP="00485AB4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A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Актуализация знаний.</w:t>
            </w:r>
          </w:p>
          <w:p w:rsidR="00B3436B" w:rsidRPr="00485AB4" w:rsidRDefault="00B3436B" w:rsidP="00485A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Оқушыларды 4-6 адамнан топтарға біріктіріңіз. Оларға домино ойынын ойнауды ұсыныңыз.</w:t>
            </w:r>
          </w:p>
          <w:p w:rsidR="00B3436B" w:rsidRPr="00485AB4" w:rsidRDefault="00B3436B" w:rsidP="00485A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Оқушыларға бір жағынан зат класының атауы/Жалпы формула жа</w:t>
            </w:r>
            <w:r w:rsid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зылған "костяшки" карточкаларын</w:t>
            </w:r>
            <w:r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 ал екінші жағынан заттың осы класын анықтауға сапалы реакция беріңіз. Сынып /жалпы формуланың орнына функционалдық топтың атауын /формуласын беруге болады. Олар барлық карточкаларды/сүйектерді қатарға салу керек. Соңында қатарды басқа топтармен салыстыруды ұсыныңыз. Сәйкес келмеген жағдайда қорытынды жасау және талқылау.</w:t>
            </w:r>
          </w:p>
        </w:tc>
        <w:tc>
          <w:tcPr>
            <w:tcW w:w="2205" w:type="dxa"/>
          </w:tcPr>
          <w:p w:rsidR="00B3436B" w:rsidRPr="00485AB4" w:rsidRDefault="00B3436B" w:rsidP="00485A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485A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B3436B" w:rsidRPr="00485AB4" w:rsidRDefault="00B3436B" w:rsidP="00485A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Тиімділігі: </w:t>
            </w:r>
            <w:r w:rsidRPr="00485A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</w:tc>
        <w:tc>
          <w:tcPr>
            <w:tcW w:w="1622" w:type="dxa"/>
          </w:tcPr>
          <w:p w:rsidR="00B3436B" w:rsidRPr="00485AB4" w:rsidRDefault="00B3436B" w:rsidP="00485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http://smk.edu.kz/Attach/FileDownload/8898a6a1-802c-455d-b87d-d0d50c4a5b3b</w:t>
            </w:r>
          </w:p>
        </w:tc>
      </w:tr>
      <w:tr w:rsidR="00485AB4" w:rsidRPr="00EC21CB" w:rsidTr="00485AB4">
        <w:tc>
          <w:tcPr>
            <w:tcW w:w="1560" w:type="dxa"/>
          </w:tcPr>
          <w:p w:rsidR="00B3436B" w:rsidRPr="00485AB4" w:rsidRDefault="00B3436B" w:rsidP="0048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сабаққа кіріспе</w:t>
            </w:r>
          </w:p>
        </w:tc>
        <w:tc>
          <w:tcPr>
            <w:tcW w:w="2551" w:type="dxa"/>
          </w:tcPr>
          <w:p w:rsidR="00B3436B" w:rsidRPr="00485AB4" w:rsidRDefault="00B3436B" w:rsidP="00485AB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Оқушыларға спирт, альдегид, карбон қышқылы, глюкоза, сахароза, крахмал, белоктар сияқты заттарды анықта</w:t>
            </w:r>
            <w:r w:rsid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уға тәжірибе жүргізуді ұсыныңыз</w:t>
            </w:r>
            <w:r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 (таңдауға, мүмкіндігінше)</w:t>
            </w:r>
          </w:p>
        </w:tc>
        <w:tc>
          <w:tcPr>
            <w:tcW w:w="3544" w:type="dxa"/>
          </w:tcPr>
          <w:p w:rsidR="00B3436B" w:rsidRPr="00485AB4" w:rsidRDefault="00B3436B" w:rsidP="00485AB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1. Физикалық қасиеттері бойынша:</w:t>
            </w:r>
          </w:p>
          <w:p w:rsidR="00B3436B" w:rsidRPr="00485AB4" w:rsidRDefault="00B3436B" w:rsidP="00485AB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суда ерігіштігі;</w:t>
            </w:r>
          </w:p>
          <w:p w:rsidR="00B3436B" w:rsidRPr="00485AB4" w:rsidRDefault="00B3436B" w:rsidP="00485AB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сырқы сипаттамалары, түсі, исі агрегаттық күйі, тығыздығы.</w:t>
            </w:r>
          </w:p>
          <w:p w:rsidR="00B3436B" w:rsidRPr="00485AB4" w:rsidRDefault="00B3436B" w:rsidP="00485AB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 Химиялық қасиеттері бойынша. Спирттермен (біріншілік және екіншілік), альдегидтермен, карбон қышқылдарымен, көмірсулармен, ақуыздармен сапалы реакциялар жүргізу.</w:t>
            </w:r>
          </w:p>
          <w:p w:rsidR="00B3436B" w:rsidRPr="00485AB4" w:rsidRDefault="00B3436B" w:rsidP="00485AB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Тәжірибе жұмысы аяқталғаннан кейін нәтижелерді талқылаңыз.</w:t>
            </w:r>
          </w:p>
          <w:p w:rsidR="00B3436B" w:rsidRPr="00485AB4" w:rsidRDefault="00B3436B" w:rsidP="00485AB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Бекіту. Жеке жұмыс.</w:t>
            </w:r>
          </w:p>
          <w:p w:rsidR="00B3436B" w:rsidRPr="00485AB4" w:rsidRDefault="00B3436B" w:rsidP="00485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Оқушыларға тапсырман</w:t>
            </w:r>
            <w:r w:rsidR="00485A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 өз бетінше орындауды ұсыныңыз</w:t>
            </w:r>
            <w:r w:rsidRPr="00485A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Соңында олар </w:t>
            </w:r>
            <w:r w:rsidRPr="00485A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жұпта өз жауаптарын талқылайды.</w:t>
            </w:r>
          </w:p>
        </w:tc>
        <w:tc>
          <w:tcPr>
            <w:tcW w:w="2205" w:type="dxa"/>
          </w:tcPr>
          <w:p w:rsidR="00B3436B" w:rsidRPr="00485AB4" w:rsidRDefault="00B3436B" w:rsidP="00485A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Мақсаты:</w:t>
            </w:r>
            <w:r w:rsidRPr="00485A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Жылдам әрі функционалды түрде сыни ойлануды дамыту.</w:t>
            </w:r>
          </w:p>
          <w:p w:rsidR="00B3436B" w:rsidRPr="00485AB4" w:rsidRDefault="00B3436B" w:rsidP="00485A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Тиімділігі:</w:t>
            </w:r>
            <w:r w:rsidRPr="00485A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</w:tc>
        <w:tc>
          <w:tcPr>
            <w:tcW w:w="1622" w:type="dxa"/>
          </w:tcPr>
          <w:p w:rsidR="00B3436B" w:rsidRPr="00485AB4" w:rsidRDefault="00B3436B" w:rsidP="00485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Қалыптастырушы бағалау:</w:t>
            </w:r>
            <w:r w:rsidRPr="00485A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 w:rsidRPr="00485AB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«Жарайсың!» деген мадақтау сөзімен</w:t>
            </w:r>
            <w:r w:rsidRPr="00485A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ынталандыру.</w:t>
            </w:r>
          </w:p>
        </w:tc>
      </w:tr>
      <w:tr w:rsidR="00485AB4" w:rsidRPr="00EC21CB" w:rsidTr="00485AB4">
        <w:tc>
          <w:tcPr>
            <w:tcW w:w="1560" w:type="dxa"/>
          </w:tcPr>
          <w:p w:rsidR="00B3436B" w:rsidRPr="00485AB4" w:rsidRDefault="00B3436B" w:rsidP="00485AB4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lastRenderedPageBreak/>
              <w:t>Сабақтың ортасы</w:t>
            </w:r>
          </w:p>
          <w:p w:rsidR="00B3436B" w:rsidRPr="00485AB4" w:rsidRDefault="00B3436B" w:rsidP="00485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 мин.</w:t>
            </w:r>
          </w:p>
        </w:tc>
        <w:tc>
          <w:tcPr>
            <w:tcW w:w="2551" w:type="dxa"/>
          </w:tcPr>
          <w:p w:rsidR="00B3436B" w:rsidRPr="00485AB4" w:rsidRDefault="00B3436B" w:rsidP="00485A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Оқушыларға функционалдық топты класқа сәйкестендіру ұсынылады.</w:t>
            </w:r>
          </w:p>
        </w:tc>
        <w:tc>
          <w:tcPr>
            <w:tcW w:w="3544" w:type="dxa"/>
          </w:tcPr>
          <w:p w:rsidR="00B3436B" w:rsidRPr="00485AB4" w:rsidRDefault="00485AB4" w:rsidP="00485A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Өзін-</w:t>
            </w:r>
            <w:r w:rsidR="00B3436B"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өзі бағалау</w:t>
            </w:r>
          </w:p>
          <w:p w:rsidR="00B3436B" w:rsidRPr="00485AB4" w:rsidRDefault="00B3436B" w:rsidP="00485A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Оқушыларға қосылыстардың қандай класқа жататыны формула бойынша көрсетілмесе, оларды қалай анықтауға болады деген сұрақ төңірегінде талқылау жасауды ұсыну.</w:t>
            </w:r>
          </w:p>
          <w:p w:rsidR="00B3436B" w:rsidRPr="00485AB4" w:rsidRDefault="00B3436B" w:rsidP="00485A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Күтілетін жауап:</w:t>
            </w:r>
          </w:p>
          <w:p w:rsidR="00B3436B" w:rsidRPr="00485AB4" w:rsidRDefault="00B3436B" w:rsidP="00485A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Функционалдық анализ жасау арқылы анықтауға болады деген тұжырымға келеді.</w:t>
            </w:r>
          </w:p>
          <w:p w:rsidR="00B3436B" w:rsidRPr="00485AB4" w:rsidRDefault="00B3436B" w:rsidP="00485AB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Ол үшін реакция нәтижесінде түсі өзгеретін, тұнба түзетін және газ түзілетін реакцияларды таңдаймыз. Бұл реакциялар сапалық реакция деп аталады. Олар берілген белгісіз заттарды анықтау үшін қолданылады.</w:t>
            </w:r>
          </w:p>
        </w:tc>
        <w:tc>
          <w:tcPr>
            <w:tcW w:w="2205" w:type="dxa"/>
          </w:tcPr>
          <w:p w:rsidR="00485AB4" w:rsidRDefault="00B3436B" w:rsidP="00485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Саралау: </w:t>
            </w:r>
            <w:r w:rsidRPr="00485A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Бұл жерде саралаудың</w:t>
            </w:r>
            <w:r w:rsidRPr="00485A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«Жіктеу» </w:t>
            </w:r>
            <w:r w:rsidR="00485A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тәсілі көрінеді.</w:t>
            </w:r>
          </w:p>
          <w:p w:rsidR="00B3436B" w:rsidRPr="00485AB4" w:rsidRDefault="00B3436B" w:rsidP="00485AB4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622" w:type="dxa"/>
          </w:tcPr>
          <w:p w:rsidR="00B3436B" w:rsidRPr="00485AB4" w:rsidRDefault="00B3436B" w:rsidP="00485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http://smk.edu.kz/Attach/FileDownload/8898a6a1-802c-455d-b87d-d0d50c4a5b3b</w:t>
            </w:r>
          </w:p>
        </w:tc>
      </w:tr>
      <w:tr w:rsidR="00485AB4" w:rsidRPr="00EC21CB" w:rsidTr="00485AB4">
        <w:trPr>
          <w:trHeight w:val="1273"/>
        </w:trPr>
        <w:tc>
          <w:tcPr>
            <w:tcW w:w="1560" w:type="dxa"/>
          </w:tcPr>
          <w:p w:rsidR="00B3436B" w:rsidRPr="00485AB4" w:rsidRDefault="00B3436B" w:rsidP="00485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Топтық жұмыс</w:t>
            </w:r>
          </w:p>
        </w:tc>
        <w:tc>
          <w:tcPr>
            <w:tcW w:w="2551" w:type="dxa"/>
          </w:tcPr>
          <w:p w:rsidR="00B3436B" w:rsidRPr="00485AB4" w:rsidRDefault="00B3436B" w:rsidP="00485A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 түсті стикерлерге қауіпсіздік ережелерін жазып, стикер түсі арқылы топқа бөлінеді.</w:t>
            </w:r>
          </w:p>
          <w:p w:rsidR="00B3436B" w:rsidRPr="00485AB4" w:rsidRDefault="00B3436B" w:rsidP="00485A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Оқушыларға зерттеу жұмысын жасау үшін нұсқаулық таратылады</w:t>
            </w:r>
          </w:p>
          <w:p w:rsidR="00B3436B" w:rsidRPr="00485AB4" w:rsidRDefault="00B3436B" w:rsidP="00485AB4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85AB4">
              <w:rPr>
                <w:sz w:val="20"/>
                <w:szCs w:val="20"/>
              </w:rPr>
              <w:t>1.</w:t>
            </w:r>
            <w:r w:rsidRPr="00485AB4">
              <w:rPr>
                <w:sz w:val="20"/>
                <w:szCs w:val="20"/>
                <w:lang w:val="kk-KZ"/>
              </w:rPr>
              <w:t>ҚЕ бойынша и</w:t>
            </w:r>
            <w:proofErr w:type="spellStart"/>
            <w:r w:rsidR="00485AB4">
              <w:rPr>
                <w:sz w:val="20"/>
                <w:szCs w:val="20"/>
              </w:rPr>
              <w:t>нструктаж</w:t>
            </w:r>
            <w:proofErr w:type="spellEnd"/>
            <w:r w:rsidRPr="00485AB4">
              <w:rPr>
                <w:sz w:val="20"/>
                <w:szCs w:val="20"/>
              </w:rPr>
              <w:t>.</w:t>
            </w:r>
          </w:p>
          <w:p w:rsidR="00B3436B" w:rsidRPr="00485AB4" w:rsidRDefault="00B3436B" w:rsidP="00485AB4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85AB4">
              <w:rPr>
                <w:sz w:val="20"/>
                <w:szCs w:val="20"/>
              </w:rPr>
              <w:t>2.</w:t>
            </w:r>
            <w:r w:rsidRPr="00485AB4">
              <w:rPr>
                <w:sz w:val="20"/>
                <w:szCs w:val="20"/>
                <w:lang w:val="kk-KZ"/>
              </w:rPr>
              <w:t>Жұмыс мазмұнымен танысу</w:t>
            </w:r>
            <w:r w:rsidRPr="00485AB4">
              <w:rPr>
                <w:sz w:val="20"/>
                <w:szCs w:val="20"/>
              </w:rPr>
              <w:t>.</w:t>
            </w:r>
          </w:p>
          <w:p w:rsidR="00B3436B" w:rsidRPr="00485AB4" w:rsidRDefault="00B3436B" w:rsidP="00485AB4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485AB4">
              <w:rPr>
                <w:sz w:val="20"/>
                <w:szCs w:val="20"/>
              </w:rPr>
              <w:t xml:space="preserve">3. </w:t>
            </w:r>
            <w:r w:rsidRPr="00485AB4">
              <w:rPr>
                <w:sz w:val="20"/>
                <w:szCs w:val="20"/>
                <w:lang w:val="kk-KZ"/>
              </w:rPr>
              <w:t>Жұмысты орындау</w:t>
            </w:r>
            <w:r w:rsidR="00485AB4">
              <w:rPr>
                <w:sz w:val="20"/>
                <w:szCs w:val="20"/>
                <w:lang w:val="kk-KZ"/>
              </w:rPr>
              <w:t>.</w:t>
            </w:r>
          </w:p>
          <w:p w:rsidR="00B3436B" w:rsidRPr="00485AB4" w:rsidRDefault="00B3436B" w:rsidP="00485AB4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485AB4">
              <w:rPr>
                <w:sz w:val="20"/>
                <w:szCs w:val="20"/>
              </w:rPr>
              <w:t xml:space="preserve">4. </w:t>
            </w:r>
            <w:r w:rsidRPr="00485AB4">
              <w:rPr>
                <w:sz w:val="20"/>
                <w:szCs w:val="20"/>
                <w:lang w:val="kk-KZ"/>
              </w:rPr>
              <w:t>Қорытынды шығару</w:t>
            </w:r>
            <w:r w:rsidRPr="00485AB4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B3436B" w:rsidRPr="00485AB4" w:rsidRDefault="00B3436B" w:rsidP="00485A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Мұғалім бейнематериал арқылы көмірсулар мен ақуыздарды анықтау үшін қолданылатын сапалық реакцияларды көрсетеді.</w:t>
            </w:r>
          </w:p>
          <w:p w:rsidR="00B3436B" w:rsidRPr="00485AB4" w:rsidRDefault="00B3436B" w:rsidP="00485A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Бейнематериал бойынша талдау</w:t>
            </w:r>
          </w:p>
          <w:p w:rsidR="00B3436B" w:rsidRPr="00485AB4" w:rsidRDefault="00B3436B" w:rsidP="00485AB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Мақсаттарға оралу</w:t>
            </w:r>
          </w:p>
          <w:p w:rsidR="00B3436B" w:rsidRPr="00485AB4" w:rsidRDefault="00B3436B" w:rsidP="00485AB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қорытындысы:</w:t>
            </w:r>
          </w:p>
          <w:p w:rsidR="00B3436B" w:rsidRPr="00485AB4" w:rsidRDefault="00B3436B" w:rsidP="00485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Оқушыларға ауызша сұрақтар қою</w:t>
            </w:r>
          </w:p>
        </w:tc>
        <w:tc>
          <w:tcPr>
            <w:tcW w:w="2205" w:type="dxa"/>
          </w:tcPr>
          <w:p w:rsidR="00B3436B" w:rsidRPr="00485AB4" w:rsidRDefault="00B3436B" w:rsidP="00485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Саралау: </w:t>
            </w:r>
            <w:r w:rsidRPr="00485A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Бұл жерде саралаудың </w:t>
            </w:r>
            <w:r w:rsidRPr="00485A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«Диалог және қолдау көрсету» </w:t>
            </w:r>
            <w:r w:rsidRPr="00485A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</w:t>
            </w:r>
          </w:p>
        </w:tc>
        <w:tc>
          <w:tcPr>
            <w:tcW w:w="1622" w:type="dxa"/>
          </w:tcPr>
          <w:p w:rsidR="00B3436B" w:rsidRPr="00485AB4" w:rsidRDefault="00B3436B" w:rsidP="00485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http://smk.edu.kz/Attach/FileDownload/8898a6a1-802c-455d-b87d-d0d50c4a5b3b</w:t>
            </w:r>
          </w:p>
        </w:tc>
      </w:tr>
      <w:tr w:rsidR="00485AB4" w:rsidRPr="00485AB4" w:rsidTr="00485AB4">
        <w:trPr>
          <w:trHeight w:val="3939"/>
        </w:trPr>
        <w:tc>
          <w:tcPr>
            <w:tcW w:w="1560" w:type="dxa"/>
          </w:tcPr>
          <w:p w:rsidR="00B3436B" w:rsidRPr="00485AB4" w:rsidRDefault="00B3436B" w:rsidP="00485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Жеке жұмыс</w:t>
            </w:r>
          </w:p>
        </w:tc>
        <w:tc>
          <w:tcPr>
            <w:tcW w:w="2551" w:type="dxa"/>
          </w:tcPr>
          <w:p w:rsidR="00B3436B" w:rsidRPr="00485AB4" w:rsidRDefault="00B3436B" w:rsidP="00485AB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Берілген формулаларды жіктеп жазыңыз</w:t>
            </w:r>
          </w:p>
        </w:tc>
        <w:tc>
          <w:tcPr>
            <w:tcW w:w="3544" w:type="dxa"/>
          </w:tcPr>
          <w:p w:rsidR="00B3436B" w:rsidRPr="00485AB4" w:rsidRDefault="00B3436B" w:rsidP="00485A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Жұптар үшін тапсырма:</w:t>
            </w:r>
          </w:p>
          <w:p w:rsidR="00B3436B" w:rsidRPr="00485AB4" w:rsidRDefault="00B3436B" w:rsidP="00485AB4">
            <w:pPr>
              <w:pStyle w:val="a6"/>
              <w:widowControl w:val="0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Жұп Берілген формулаларды жіктеп жазыңыз</w:t>
            </w:r>
          </w:p>
          <w:p w:rsidR="00B3436B" w:rsidRPr="00485AB4" w:rsidRDefault="00B3436B" w:rsidP="00485AB4">
            <w:pPr>
              <w:widowControl w:val="0"/>
              <w:tabs>
                <w:tab w:val="left" w:pos="571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3B7B002" wp14:editId="08E7E950">
                  <wp:extent cx="438150" cy="345063"/>
                  <wp:effectExtent l="19050" t="0" r="0" b="0"/>
                  <wp:docPr id="19" name="Рисунок 4" descr="Картинки по запросу &quot;альдегиды структурная формул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&quot;альдегиды структурная формул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47" cy="34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5AB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3EE5876" wp14:editId="29C47BC3">
                  <wp:extent cx="1371600" cy="539951"/>
                  <wp:effectExtent l="19050" t="0" r="0" b="0"/>
                  <wp:docPr id="20" name="Рисунок 2" descr="Картинки по запросу &quot;спирты структурная формул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&quot;спирты структурная формула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533" b="66148"/>
                          <a:stretch/>
                        </pic:blipFill>
                        <pic:spPr bwMode="auto">
                          <a:xfrm>
                            <a:off x="0" y="0"/>
                            <a:ext cx="1372828" cy="5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85AB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1CCB9F5" wp14:editId="5606EF34">
                  <wp:extent cx="1085850" cy="564078"/>
                  <wp:effectExtent l="19050" t="0" r="0" b="0"/>
                  <wp:docPr id="21" name="Рисунок 3" descr="Картинки по запросу &quot;карбоновые кислоты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карбоновые кислоты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5" t="67033" r="61328" b="-1"/>
                          <a:stretch/>
                        </pic:blipFill>
                        <pic:spPr bwMode="auto">
                          <a:xfrm>
                            <a:off x="0" y="0"/>
                            <a:ext cx="1088337" cy="56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85AB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31379D3" wp14:editId="7D358EFB">
                  <wp:extent cx="1228725" cy="628650"/>
                  <wp:effectExtent l="0" t="0" r="9525" b="0"/>
                  <wp:docPr id="22" name="Рисунок 10" descr="Картинки по запросу &quot;амины структурная формул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&quot;амины структурная формула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81" r="71333" b="56191"/>
                          <a:stretch/>
                        </pic:blipFill>
                        <pic:spPr bwMode="auto">
                          <a:xfrm>
                            <a:off x="0" y="0"/>
                            <a:ext cx="12287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85AB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ABB32A4" wp14:editId="4A927001">
                  <wp:extent cx="1800225" cy="960089"/>
                  <wp:effectExtent l="0" t="0" r="0" b="0"/>
                  <wp:docPr id="23" name="Рисунок 5" descr="Картинки по запросу &quot;альдегиды структурная формул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&quot;альдегиды структурная формула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42" b="12575"/>
                          <a:stretch/>
                        </pic:blipFill>
                        <pic:spPr bwMode="auto">
                          <a:xfrm>
                            <a:off x="0" y="0"/>
                            <a:ext cx="1812310" cy="966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85AB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EDFB991" wp14:editId="17DEDC66">
                  <wp:extent cx="1752600" cy="910441"/>
                  <wp:effectExtent l="0" t="0" r="0" b="4445"/>
                  <wp:docPr id="24" name="Рисунок 3" descr="Картинки по запросу &quot;карбоновые кислоты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карбоновые кислоты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5" t="67033" r="61328" b="-1"/>
                          <a:stretch/>
                        </pic:blipFill>
                        <pic:spPr bwMode="auto">
                          <a:xfrm>
                            <a:off x="0" y="0"/>
                            <a:ext cx="1755676" cy="912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85AB4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5BB9FE1C" wp14:editId="095655D6">
                  <wp:extent cx="1543050" cy="1057275"/>
                  <wp:effectExtent l="0" t="0" r="0" b="9525"/>
                  <wp:docPr id="25" name="Рисунок 7" descr="Картинки по запросу &quot;спирты структурная формул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&quot;спирты структурная формула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527" b="9406"/>
                          <a:stretch/>
                        </pic:blipFill>
                        <pic:spPr bwMode="auto">
                          <a:xfrm>
                            <a:off x="0" y="0"/>
                            <a:ext cx="15430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</w:tcPr>
          <w:p w:rsidR="00B3436B" w:rsidRPr="00485AB4" w:rsidRDefault="00B3436B" w:rsidP="00485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22" w:type="dxa"/>
          </w:tcPr>
          <w:p w:rsidR="00B3436B" w:rsidRPr="00485AB4" w:rsidRDefault="00B3436B" w:rsidP="00485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85AB4" w:rsidRPr="00EC21CB" w:rsidTr="00485AB4">
        <w:tc>
          <w:tcPr>
            <w:tcW w:w="1560" w:type="dxa"/>
          </w:tcPr>
          <w:p w:rsidR="00B3436B" w:rsidRPr="00485AB4" w:rsidRDefault="00B3436B" w:rsidP="00485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:rsidR="00B3436B" w:rsidRPr="00485AB4" w:rsidRDefault="00485AB4" w:rsidP="00485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 толғаныс</w:t>
            </w:r>
          </w:p>
          <w:p w:rsidR="00B3436B" w:rsidRPr="00485AB4" w:rsidRDefault="00B3436B" w:rsidP="00485A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2551" w:type="dxa"/>
          </w:tcPr>
          <w:p w:rsidR="00B3436B" w:rsidRPr="00485AB4" w:rsidRDefault="00B3436B" w:rsidP="00485A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Pr="00485A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 алған білімін саралай білуге дағдыланады.</w:t>
            </w:r>
          </w:p>
          <w:p w:rsidR="00B3436B" w:rsidRPr="00485AB4" w:rsidRDefault="00B3436B" w:rsidP="00485A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Тиімділігі:</w:t>
            </w:r>
            <w:r w:rsidRPr="00485A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B3436B" w:rsidRPr="00485AB4" w:rsidRDefault="00B3436B" w:rsidP="00485A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Саралау:</w:t>
            </w:r>
            <w:r w:rsidRPr="00485A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Бұл кезеңде саралаудың</w:t>
            </w:r>
          </w:p>
          <w:p w:rsidR="00B3436B" w:rsidRPr="00485AB4" w:rsidRDefault="00B3436B" w:rsidP="00485A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«Қорытынды»</w:t>
            </w:r>
            <w:r w:rsidRPr="00485A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тәсілі көрінеді.</w:t>
            </w:r>
          </w:p>
        </w:tc>
        <w:tc>
          <w:tcPr>
            <w:tcW w:w="3544" w:type="dxa"/>
          </w:tcPr>
          <w:p w:rsidR="00B3436B" w:rsidRPr="00485AB4" w:rsidRDefault="00B3436B" w:rsidP="0048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eastAsia="Arimo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485A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бүгінгі сабақтың мақсаты, тақырыбы бойынша өз ойын айту арқылы сабаққа қорытынды жасайды.</w:t>
            </w:r>
          </w:p>
        </w:tc>
        <w:tc>
          <w:tcPr>
            <w:tcW w:w="2205" w:type="dxa"/>
          </w:tcPr>
          <w:p w:rsidR="00B3436B" w:rsidRPr="00485AB4" w:rsidRDefault="00B3436B" w:rsidP="00485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A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«Дұрыс келісемін», «Толықтырамын, басқа көзқарасым бар», «Менің сұрағым бар». 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622" w:type="dxa"/>
          </w:tcPr>
          <w:p w:rsidR="00B3436B" w:rsidRPr="00485AB4" w:rsidRDefault="00B3436B" w:rsidP="00485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786080" w:rsidRPr="00485AB4" w:rsidRDefault="00786080" w:rsidP="00485AB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786080" w:rsidRPr="00485AB4" w:rsidSect="00485AB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DDC"/>
      </v:shape>
    </w:pict>
  </w:numPicBullet>
  <w:abstractNum w:abstractNumId="0">
    <w:nsid w:val="46572FE2"/>
    <w:multiLevelType w:val="hybridMultilevel"/>
    <w:tmpl w:val="FA0054FC"/>
    <w:lvl w:ilvl="0" w:tplc="12CCA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74470"/>
    <w:multiLevelType w:val="hybridMultilevel"/>
    <w:tmpl w:val="7B862C6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EC"/>
    <w:rsid w:val="00186BA5"/>
    <w:rsid w:val="00265BF0"/>
    <w:rsid w:val="00485AB4"/>
    <w:rsid w:val="00506C41"/>
    <w:rsid w:val="00786080"/>
    <w:rsid w:val="00B3436B"/>
    <w:rsid w:val="00EC21CB"/>
    <w:rsid w:val="00F3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65BF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265BF0"/>
    <w:rPr>
      <w:rFonts w:eastAsiaTheme="minorEastAsia"/>
      <w:lang w:eastAsia="ru-RU"/>
    </w:rPr>
  </w:style>
  <w:style w:type="paragraph" w:styleId="a6">
    <w:name w:val="List Paragraph"/>
    <w:basedOn w:val="a"/>
    <w:link w:val="a7"/>
    <w:uiPriority w:val="34"/>
    <w:qFormat/>
    <w:rsid w:val="00265BF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6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265BF0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265BF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6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5BF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65BF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265BF0"/>
    <w:rPr>
      <w:rFonts w:eastAsiaTheme="minorEastAsia"/>
      <w:lang w:eastAsia="ru-RU"/>
    </w:rPr>
  </w:style>
  <w:style w:type="paragraph" w:styleId="a6">
    <w:name w:val="List Paragraph"/>
    <w:basedOn w:val="a"/>
    <w:link w:val="a7"/>
    <w:uiPriority w:val="34"/>
    <w:qFormat/>
    <w:rsid w:val="00265BF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6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265BF0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265BF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6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5B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Malyka</cp:lastModifiedBy>
  <cp:revision>7</cp:revision>
  <dcterms:created xsi:type="dcterms:W3CDTF">2025-04-23T10:24:00Z</dcterms:created>
  <dcterms:modified xsi:type="dcterms:W3CDTF">2025-05-26T17:50:00Z</dcterms:modified>
</cp:coreProperties>
</file>